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E2B1B" w14:textId="77777777" w:rsidR="00DB3C37" w:rsidRDefault="00DB3C37"/>
    <w:p w14:paraId="489D271C" w14:textId="0CC9D7C4" w:rsidR="00DB3C37" w:rsidRPr="00DB3C37" w:rsidRDefault="00DB3C37" w:rsidP="00DB3C37">
      <w:pPr>
        <w:rPr>
          <w:b/>
          <w:bCs/>
        </w:rPr>
      </w:pPr>
      <w:r w:rsidRPr="00DB3C37">
        <w:rPr>
          <w:b/>
          <w:bCs/>
        </w:rPr>
        <w:t xml:space="preserve">Activate PE beams in Closing only with tested wiring  : </w:t>
      </w:r>
    </w:p>
    <w:p w14:paraId="1306B20F" w14:textId="6102715E" w:rsidR="0047755B" w:rsidRDefault="00897278" w:rsidP="0047755B">
      <w:r>
        <w:t xml:space="preserve">- </w:t>
      </w:r>
      <w:r w:rsidR="0047755B">
        <w:t>Make sure the photocells are aligned</w:t>
      </w:r>
    </w:p>
    <w:p w14:paraId="02E9B31C" w14:textId="4EBCBBBC" w:rsidR="0047755B" w:rsidRDefault="0047755B" w:rsidP="0047755B">
      <w:r>
        <w:t>- Only remove the link between 70-72 on the control board and leave the others in place (70-71 &amp; 70-7</w:t>
      </w:r>
      <w:r>
        <w:t>3</w:t>
      </w:r>
      <w:r>
        <w:t>)</w:t>
      </w:r>
    </w:p>
    <w:p w14:paraId="68625346" w14:textId="4D671C38" w:rsidR="00DB3C37" w:rsidRDefault="0047755B" w:rsidP="0047755B">
      <w:r>
        <w:t xml:space="preserve">- On control boards without LCD display, flick the dip-switch </w:t>
      </w:r>
      <w:r w:rsidR="00E143AD">
        <w:t xml:space="preserve">3 &amp; 4 </w:t>
      </w:r>
      <w:r>
        <w:t xml:space="preserve"> </w:t>
      </w:r>
      <w:r w:rsidR="00E143AD">
        <w:t xml:space="preserve">to UP position </w:t>
      </w:r>
      <w:r>
        <w:t xml:space="preserve"> (</w:t>
      </w:r>
      <w:r w:rsidR="00897278">
        <w:t xml:space="preserve">IO Config ) </w:t>
      </w:r>
      <w:r>
        <w:t>) and press the button S2 for more than 5sec to confirm</w:t>
      </w:r>
    </w:p>
    <w:p w14:paraId="68487170" w14:textId="136A84B8" w:rsidR="00DB3C37" w:rsidRDefault="0037096B" w:rsidP="00DB3C37">
      <w:r>
        <w:rPr>
          <w:noProof/>
        </w:rPr>
        <w:drawing>
          <wp:inline distT="0" distB="0" distL="0" distR="0" wp14:anchorId="63B49ABD" wp14:editId="1BA5085F">
            <wp:extent cx="2147029" cy="1190625"/>
            <wp:effectExtent l="0" t="0" r="5715" b="0"/>
            <wp:docPr id="6764148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750" cy="119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528E" w:rsidRPr="0031528E">
        <w:drawing>
          <wp:inline distT="0" distB="0" distL="0" distR="0" wp14:anchorId="78723658" wp14:editId="65517315">
            <wp:extent cx="3314700" cy="3614853"/>
            <wp:effectExtent l="0" t="0" r="0" b="5080"/>
            <wp:docPr id="1497414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4149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5152" cy="3648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4B468" w14:textId="77777777" w:rsidR="0031528E" w:rsidRDefault="0031528E" w:rsidP="0031528E"/>
    <w:p w14:paraId="4DEDDA97" w14:textId="37B8350B" w:rsidR="0031528E" w:rsidRPr="0031528E" w:rsidRDefault="0031528E" w:rsidP="0031528E"/>
    <w:sectPr w:rsidR="0031528E" w:rsidRPr="003152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12FA1" w14:textId="77777777" w:rsidR="00011693" w:rsidRDefault="00011693" w:rsidP="00DB3C37">
      <w:pPr>
        <w:spacing w:after="0" w:line="240" w:lineRule="auto"/>
      </w:pPr>
      <w:r>
        <w:separator/>
      </w:r>
    </w:p>
  </w:endnote>
  <w:endnote w:type="continuationSeparator" w:id="0">
    <w:p w14:paraId="33555D41" w14:textId="77777777" w:rsidR="00011693" w:rsidRDefault="00011693" w:rsidP="00DB3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F23FD" w14:textId="77777777" w:rsidR="00897278" w:rsidRDefault="008972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1F55" w14:textId="77777777" w:rsidR="00897278" w:rsidRDefault="008972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56558" w14:textId="77777777" w:rsidR="00897278" w:rsidRDefault="008972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C267B" w14:textId="77777777" w:rsidR="00011693" w:rsidRDefault="00011693" w:rsidP="00DB3C37">
      <w:pPr>
        <w:spacing w:after="0" w:line="240" w:lineRule="auto"/>
      </w:pPr>
      <w:r>
        <w:separator/>
      </w:r>
    </w:p>
  </w:footnote>
  <w:footnote w:type="continuationSeparator" w:id="0">
    <w:p w14:paraId="73209695" w14:textId="77777777" w:rsidR="00011693" w:rsidRDefault="00011693" w:rsidP="00DB3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DE952" w14:textId="77777777" w:rsidR="00897278" w:rsidRDefault="008972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B6043" w14:textId="5C3717EB" w:rsidR="00DB3C37" w:rsidRDefault="00DB3C37">
    <w:pPr>
      <w:pStyle w:val="Header"/>
    </w:pPr>
    <w:r w:rsidRPr="00DB3C37">
      <w:drawing>
        <wp:inline distT="0" distB="0" distL="0" distR="0" wp14:anchorId="0B950BC5" wp14:editId="6FF13604">
          <wp:extent cx="1074513" cy="929721"/>
          <wp:effectExtent l="0" t="0" r="0" b="3810"/>
          <wp:docPr id="15267399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7399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4513" cy="929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DB3C37">
      <w:rPr>
        <w:b/>
        <w:bCs/>
        <w:sz w:val="28"/>
        <w:szCs w:val="28"/>
      </w:rPr>
      <w:t xml:space="preserve">WIRING </w:t>
    </w:r>
    <w:r w:rsidR="00002F26">
      <w:rPr>
        <w:b/>
        <w:bCs/>
        <w:sz w:val="28"/>
        <w:szCs w:val="28"/>
      </w:rPr>
      <w:t>COMPACTA</w:t>
    </w:r>
    <w:r w:rsidRPr="00DB3C37">
      <w:rPr>
        <w:b/>
        <w:bCs/>
        <w:sz w:val="28"/>
        <w:szCs w:val="28"/>
      </w:rPr>
      <w:t xml:space="preserve"> </w:t>
    </w:r>
    <w:r w:rsidR="00897278">
      <w:rPr>
        <w:b/>
        <w:bCs/>
        <w:sz w:val="28"/>
        <w:szCs w:val="28"/>
      </w:rPr>
      <w:t xml:space="preserve">/AKTA </w:t>
    </w:r>
    <w:r w:rsidRPr="00DB3C37">
      <w:rPr>
        <w:b/>
        <w:bCs/>
        <w:sz w:val="28"/>
        <w:szCs w:val="28"/>
      </w:rPr>
      <w:t xml:space="preserve">PE BEAMS TO </w:t>
    </w:r>
    <w:r w:rsidR="00002F26">
      <w:rPr>
        <w:b/>
        <w:bCs/>
        <w:sz w:val="28"/>
        <w:szCs w:val="28"/>
      </w:rPr>
      <w:t xml:space="preserve">U-LINK 2.0 boards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113D" w14:textId="77777777" w:rsidR="00897278" w:rsidRDefault="008972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C37"/>
    <w:rsid w:val="00002F26"/>
    <w:rsid w:val="00011693"/>
    <w:rsid w:val="0031528E"/>
    <w:rsid w:val="00332B55"/>
    <w:rsid w:val="0037096B"/>
    <w:rsid w:val="00460DA7"/>
    <w:rsid w:val="0047755B"/>
    <w:rsid w:val="00554ABB"/>
    <w:rsid w:val="005F38B1"/>
    <w:rsid w:val="00766575"/>
    <w:rsid w:val="00897278"/>
    <w:rsid w:val="00B12B2E"/>
    <w:rsid w:val="00CA40E2"/>
    <w:rsid w:val="00DB3C37"/>
    <w:rsid w:val="00DD536E"/>
    <w:rsid w:val="00E1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E131A"/>
  <w15:chartTrackingRefBased/>
  <w15:docId w15:val="{6F09C05C-A49A-4FE4-BE4A-68CF68A23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C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C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C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C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C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C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C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C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C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C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C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3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C37"/>
  </w:style>
  <w:style w:type="paragraph" w:styleId="Footer">
    <w:name w:val="footer"/>
    <w:basedOn w:val="Normal"/>
    <w:link w:val="FooterChar"/>
    <w:uiPriority w:val="99"/>
    <w:unhideWhenUsed/>
    <w:rsid w:val="00DB3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SYED, Irfan</dc:creator>
  <cp:keywords/>
  <dc:description/>
  <cp:lastModifiedBy>SYED, Irfan</cp:lastModifiedBy>
  <cp:revision>10</cp:revision>
  <dcterms:created xsi:type="dcterms:W3CDTF">2026-08-26T03:17:00Z</dcterms:created>
  <dcterms:modified xsi:type="dcterms:W3CDTF">2026-08-26T05:14:00Z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cb221a-6e97-4d92-b656-ecf531a71c86_Enabled">
    <vt:lpwstr>true</vt:lpwstr>
  </property>
  <property fmtid="{D5CDD505-2E9C-101B-9397-08002B2CF9AE}" pid="3" name="MSIP_Label_afcb221a-6e97-4d92-b656-ecf531a71c86_SetDate">
    <vt:lpwstr>2026-08-26T01:50:21Z</vt:lpwstr>
  </property>
  <property fmtid="{D5CDD505-2E9C-101B-9397-08002B2CF9AE}" pid="4" name="MSIP_Label_afcb221a-6e97-4d92-b656-ecf531a71c86_Method">
    <vt:lpwstr>Standard</vt:lpwstr>
  </property>
  <property fmtid="{D5CDD505-2E9C-101B-9397-08002B2CF9AE}" pid="5" name="MSIP_Label_afcb221a-6e97-4d92-b656-ecf531a71c86_Name">
    <vt:lpwstr>General</vt:lpwstr>
  </property>
  <property fmtid="{D5CDD505-2E9C-101B-9397-08002B2CF9AE}" pid="6" name="MSIP_Label_afcb221a-6e97-4d92-b656-ecf531a71c86_SiteId">
    <vt:lpwstr>6f2633ea-c60d-4a07-be1c-b5cd19f27133</vt:lpwstr>
  </property>
  <property fmtid="{D5CDD505-2E9C-101B-9397-08002B2CF9AE}" pid="7" name="MSIP_Label_afcb221a-6e97-4d92-b656-ecf531a71c86_ActionId">
    <vt:lpwstr>06f709f4-207e-4723-a8a3-278fb63136a9</vt:lpwstr>
  </property>
  <property fmtid="{D5CDD505-2E9C-101B-9397-08002B2CF9AE}" pid="8" name="MSIP_Label_afcb221a-6e97-4d92-b656-ecf531a71c86_ContentBits">
    <vt:lpwstr>0</vt:lpwstr>
  </property>
  <property fmtid="{D5CDD505-2E9C-101B-9397-08002B2CF9AE}" pid="9" name="MSIP_Label_afcb221a-6e97-4d92-b656-ecf531a71c86_Tag">
    <vt:lpwstr>10, 3, 0, 1</vt:lpwstr>
  </property>
</Properties>
</file>